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28" w:rsidRDefault="00400628" w:rsidP="0040062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076A4B">
        <w:rPr>
          <w:rFonts w:ascii="Arial" w:hAnsi="Arial" w:cs="Arial"/>
          <w:sz w:val="24"/>
          <w:szCs w:val="24"/>
        </w:rPr>
        <w:t xml:space="preserve"> №1</w:t>
      </w:r>
      <w:r w:rsidR="0069700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697009" w:rsidRDefault="00697009" w:rsidP="0040062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00628">
        <w:rPr>
          <w:rFonts w:ascii="Arial" w:hAnsi="Arial" w:cs="Arial"/>
          <w:sz w:val="24"/>
          <w:szCs w:val="24"/>
        </w:rPr>
        <w:t>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="00400628">
        <w:rPr>
          <w:rFonts w:ascii="Arial" w:hAnsi="Arial" w:cs="Arial"/>
          <w:bCs/>
          <w:sz w:val="24"/>
          <w:szCs w:val="24"/>
          <w:lang w:eastAsia="en-US"/>
        </w:rPr>
        <w:t>предоставления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400628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0628" w:rsidRDefault="00AA5BD0" w:rsidP="0040062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Верхнелюбаж</w:t>
      </w:r>
      <w:r w:rsidR="00697009">
        <w:rPr>
          <w:rFonts w:ascii="Arial" w:hAnsi="Arial" w:cs="Arial"/>
          <w:bCs/>
          <w:sz w:val="24"/>
          <w:szCs w:val="24"/>
        </w:rPr>
        <w:t>ского</w:t>
      </w:r>
      <w:r w:rsidR="005F71AD">
        <w:rPr>
          <w:rFonts w:ascii="Arial" w:hAnsi="Arial" w:cs="Arial"/>
          <w:bCs/>
          <w:sz w:val="24"/>
          <w:szCs w:val="24"/>
        </w:rPr>
        <w:t xml:space="preserve"> </w:t>
      </w:r>
      <w:r w:rsidR="00400628">
        <w:rPr>
          <w:rFonts w:ascii="Arial" w:hAnsi="Arial" w:cs="Arial"/>
          <w:bCs/>
          <w:sz w:val="24"/>
          <w:szCs w:val="24"/>
        </w:rPr>
        <w:t xml:space="preserve">сельсовета </w:t>
      </w:r>
    </w:p>
    <w:p w:rsidR="00400628" w:rsidRDefault="00697009" w:rsidP="00400628">
      <w:pPr>
        <w:jc w:val="righ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Фатежского </w:t>
      </w:r>
      <w:r w:rsidR="00400628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400628">
        <w:rPr>
          <w:rFonts w:ascii="Arial" w:hAnsi="Arial" w:cs="Arial"/>
          <w:bCs/>
          <w:sz w:val="24"/>
          <w:szCs w:val="24"/>
          <w:lang w:eastAsia="en-US"/>
        </w:rPr>
        <w:t>муниципальной услуги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:rsidR="00400628" w:rsidRDefault="00400628" w:rsidP="00400628">
      <w:pPr>
        <w:jc w:val="righ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«Присвоение адресов объектам адресации, </w:t>
      </w:r>
    </w:p>
    <w:p w:rsidR="00400628" w:rsidRDefault="00400628" w:rsidP="00400628">
      <w:pPr>
        <w:jc w:val="righ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изменение, аннулирование адресов»</w:t>
      </w:r>
    </w:p>
    <w:p w:rsidR="00400628" w:rsidRDefault="00400628" w:rsidP="00400628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400628" w:rsidTr="00400628">
        <w:tc>
          <w:tcPr>
            <w:tcW w:w="6316" w:type="dxa"/>
            <w:gridSpan w:val="7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 заявления 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прилагаемых документов ____,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должностного лица ________________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400628" w:rsidTr="00400628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Pr="005F71AD" w:rsidRDefault="005F71AD" w:rsidP="005F71A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5F71AD">
              <w:rPr>
                <w:sz w:val="24"/>
                <w:szCs w:val="24"/>
                <w:u w:val="single"/>
              </w:rPr>
              <w:t xml:space="preserve">Администрацию </w:t>
            </w:r>
            <w:r w:rsidR="00AA5BD0">
              <w:rPr>
                <w:sz w:val="24"/>
                <w:szCs w:val="24"/>
                <w:u w:val="single"/>
              </w:rPr>
              <w:t xml:space="preserve">Верхнелюбажского сельсовета Фатежского </w:t>
            </w:r>
            <w:r w:rsidRPr="005F71AD">
              <w:rPr>
                <w:sz w:val="24"/>
                <w:szCs w:val="24"/>
                <w:u w:val="single"/>
              </w:rPr>
              <w:t xml:space="preserve"> района</w:t>
            </w:r>
          </w:p>
          <w:p w:rsidR="00400628" w:rsidRPr="005F71AD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24"/>
              </w:rPr>
            </w:pPr>
            <w:proofErr w:type="gramStart"/>
            <w:r w:rsidRPr="005F71AD">
              <w:rPr>
                <w:sz w:val="18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F71AD">
              <w:rPr>
                <w:sz w:val="18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  <w:bookmarkStart w:id="0" w:name="_GoBack"/>
            <w:bookmarkEnd w:id="0"/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"__" ____________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0628" w:rsidTr="0040062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Присвоить адрес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ов) из земель, находящихся в государственной или муниципальной собственности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4" w:anchor="Par518" w:history="1">
              <w:r>
                <w:rPr>
                  <w:rStyle w:val="a5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r:id="rId5" w:anchor="Par518" w:history="1">
              <w:r>
                <w:rPr>
                  <w:rStyle w:val="a5"/>
                  <w:sz w:val="24"/>
                  <w:szCs w:val="24"/>
                </w:rPr>
                <w:t>&lt;1&gt;</w:t>
              </w:r>
            </w:hyperlink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</w:tblGrid>
      <w:tr w:rsidR="00400628" w:rsidTr="0040062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400628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ов) путем выдела из земельного участка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ов) путем перераспределения земельных участков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образуемых земельных </w:t>
            </w:r>
            <w:r>
              <w:rPr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земельных участков, которые </w:t>
            </w:r>
            <w:r>
              <w:rPr>
                <w:sz w:val="24"/>
                <w:szCs w:val="24"/>
              </w:rPr>
              <w:lastRenderedPageBreak/>
              <w:t>перераспределяются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6" w:anchor="Par519" w:history="1">
              <w:r>
                <w:rPr>
                  <w:rStyle w:val="a5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7" w:anchor="Par519" w:history="1">
              <w:r>
                <w:rPr>
                  <w:rStyle w:val="a5"/>
                  <w:sz w:val="24"/>
                  <w:szCs w:val="24"/>
                </w:rPr>
                <w:t>&lt;2&gt;</w:t>
              </w:r>
            </w:hyperlink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400628" w:rsidTr="0040062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400628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ий) в здании, сооружении путем раздела здания, сооружения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ий) в здании, сооружении путем раздела помещения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8" w:anchor="Par520" w:history="1">
              <w:r>
                <w:rPr>
                  <w:rStyle w:val="a5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помещения </w:t>
            </w:r>
            <w:hyperlink r:id="rId9" w:anchor="Par520" w:history="1">
              <w:r>
                <w:rPr>
                  <w:rStyle w:val="a5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помещений </w:t>
            </w:r>
            <w:hyperlink r:id="rId10" w:anchor="Par520" w:history="1">
              <w:r>
                <w:rPr>
                  <w:rStyle w:val="a5"/>
                  <w:sz w:val="24"/>
                  <w:szCs w:val="24"/>
                </w:rPr>
                <w:t>&lt;3&gt;</w:t>
              </w:r>
            </w:hyperlink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r:id="rId11" w:anchor="Par521" w:history="1">
              <w:r>
                <w:rPr>
                  <w:rStyle w:val="a5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объединяемого помещения </w:t>
            </w:r>
            <w:hyperlink r:id="rId12" w:anchor="Par521" w:history="1">
              <w:r>
                <w:rPr>
                  <w:rStyle w:val="a5"/>
                  <w:sz w:val="24"/>
                  <w:szCs w:val="24"/>
                </w:rPr>
                <w:t>&lt;4&gt;</w:t>
              </w:r>
            </w:hyperlink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</w:tblGrid>
      <w:tr w:rsidR="00400628" w:rsidTr="0040062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400628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3" w:history="1">
              <w:r>
                <w:rPr>
                  <w:rStyle w:val="a5"/>
                  <w:sz w:val="24"/>
                  <w:szCs w:val="24"/>
                </w:rPr>
                <w:t>пунктах 1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4" w:history="1">
              <w:r>
                <w:rPr>
                  <w:rStyle w:val="a5"/>
                  <w:sz w:val="24"/>
                  <w:szCs w:val="24"/>
                </w:rPr>
                <w:t>3 части 2 статьи 27</w:t>
              </w:r>
            </w:hyperlink>
            <w:r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400628" w:rsidTr="0040062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400628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лицо: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(при наличии):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5F71A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</w:t>
            </w:r>
            <w:r w:rsidR="00400628">
              <w:rPr>
                <w:sz w:val="24"/>
                <w:szCs w:val="24"/>
              </w:rPr>
              <w:t xml:space="preserve">______ ____ </w:t>
            </w:r>
            <w:proofErr w:type="gramStart"/>
            <w:r w:rsidR="00400628">
              <w:rPr>
                <w:sz w:val="24"/>
                <w:szCs w:val="24"/>
              </w:rPr>
              <w:t>г</w:t>
            </w:r>
            <w:proofErr w:type="gramEnd"/>
            <w:r w:rsidR="00400628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Почтовым отправлением по </w:t>
            </w:r>
            <w:r>
              <w:rPr>
                <w:sz w:val="24"/>
                <w:szCs w:val="24"/>
              </w:rPr>
              <w:lastRenderedPageBreak/>
              <w:t>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Расписка получена: ___________________________________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30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заявителя)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направлять</w:t>
            </w: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400628" w:rsidTr="005F71A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5F71AD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00628" w:rsidTr="005F71AD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00628" w:rsidTr="005F71AD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(при наличии):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0628" w:rsidTr="005F71A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992"/>
      </w:tblGrid>
      <w:tr w:rsidR="00400628" w:rsidTr="005F71AD">
        <w:tc>
          <w:tcPr>
            <w:tcW w:w="6284" w:type="dxa"/>
            <w:gridSpan w:val="3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5F71AD">
        <w:tc>
          <w:tcPr>
            <w:tcW w:w="6284" w:type="dxa"/>
            <w:gridSpan w:val="3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sz w:val="24"/>
                <w:szCs w:val="24"/>
              </w:rPr>
              <w:t xml:space="preserve"> автоматизированном </w:t>
            </w:r>
            <w:proofErr w:type="gramStart"/>
            <w:r>
              <w:rPr>
                <w:sz w:val="24"/>
                <w:szCs w:val="24"/>
              </w:rPr>
              <w:t>режиме</w:t>
            </w:r>
            <w:proofErr w:type="gramEnd"/>
            <w:r>
              <w:rPr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00628" w:rsidTr="005F71AD">
        <w:tc>
          <w:tcPr>
            <w:tcW w:w="537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Настоящим также подтверждаю, что: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правоустанавливающи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ие) документ(ы) и иные документы и содержащиеся в них сведения соответствуют установленным законодательством </w:t>
            </w:r>
            <w:r>
              <w:rPr>
                <w:sz w:val="24"/>
                <w:szCs w:val="24"/>
              </w:rPr>
              <w:lastRenderedPageBreak/>
              <w:t>Российской Федерации требованиям.</w:t>
            </w:r>
          </w:p>
        </w:tc>
      </w:tr>
      <w:tr w:rsidR="00400628" w:rsidTr="005F71AD">
        <w:tc>
          <w:tcPr>
            <w:tcW w:w="537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747" w:type="dxa"/>
            <w:gridSpan w:val="2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400628" w:rsidTr="005F71AD">
        <w:tc>
          <w:tcPr>
            <w:tcW w:w="537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8" w:type="dxa"/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0628" w:rsidTr="005F71AD">
        <w:tc>
          <w:tcPr>
            <w:tcW w:w="537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400628" w:rsidTr="005F71AD">
        <w:tc>
          <w:tcPr>
            <w:tcW w:w="537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18"/>
      <w:bookmarkEnd w:id="1"/>
      <w:r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19"/>
      <w:bookmarkEnd w:id="2"/>
      <w:r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20"/>
      <w:bookmarkEnd w:id="3"/>
      <w:r>
        <w:rPr>
          <w:sz w:val="24"/>
          <w:szCs w:val="24"/>
        </w:rPr>
        <w:t>&lt;3&gt; Строка дублируется для каждого разделенного помещения.</w:t>
      </w:r>
    </w:p>
    <w:p w:rsidR="00400628" w:rsidRDefault="00400628" w:rsidP="005F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521"/>
      <w:bookmarkEnd w:id="4"/>
      <w:r>
        <w:rPr>
          <w:sz w:val="24"/>
          <w:szCs w:val="24"/>
        </w:rPr>
        <w:t>&lt;4&gt; Строка дублируется для каждого объединенного помещения.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400628" w:rsidTr="00400628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bookmarkStart w:id="5" w:name="Par527"/>
            <w:bookmarkEnd w:id="5"/>
            <w:r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).</w:t>
            </w: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rPr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400628" w:rsidRDefault="00400628" w:rsidP="00400628">
      <w:pPr>
        <w:rPr>
          <w:sz w:val="24"/>
          <w:szCs w:val="24"/>
        </w:rPr>
      </w:pPr>
    </w:p>
    <w:p w:rsidR="00400628" w:rsidRDefault="00400628" w:rsidP="00400628"/>
    <w:p w:rsidR="00E601DB" w:rsidRDefault="00E601DB"/>
    <w:sectPr w:rsidR="00E601DB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628"/>
    <w:rsid w:val="00076A4B"/>
    <w:rsid w:val="000D0A6F"/>
    <w:rsid w:val="001628FA"/>
    <w:rsid w:val="003B6C63"/>
    <w:rsid w:val="00400628"/>
    <w:rsid w:val="005F71AD"/>
    <w:rsid w:val="00697009"/>
    <w:rsid w:val="007652E1"/>
    <w:rsid w:val="009C397E"/>
    <w:rsid w:val="00AA5BD0"/>
    <w:rsid w:val="00C4045E"/>
    <w:rsid w:val="00C43739"/>
    <w:rsid w:val="00E601DB"/>
    <w:rsid w:val="00E659B7"/>
    <w:rsid w:val="00E9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8"/>
    <w:rPr>
      <w:sz w:val="28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ind w:firstLine="720"/>
      <w:jc w:val="both"/>
      <w:outlineLvl w:val="0"/>
    </w:pPr>
    <w:rPr>
      <w:color w:val="FF0000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ind w:left="709" w:right="1274" w:hanging="284"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ind w:left="4340" w:hanging="20"/>
      <w:outlineLvl w:val="3"/>
    </w:p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jc w:val="center"/>
      <w:outlineLvl w:val="4"/>
    </w:pPr>
    <w:rPr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ind w:left="-53" w:hanging="14"/>
      <w:jc w:val="both"/>
      <w:outlineLvl w:val="5"/>
    </w:p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ind w:left="-11" w:hanging="14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jc w:val="center"/>
    </w:pPr>
    <w:rPr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character" w:styleId="a5">
    <w:name w:val="Hyperlink"/>
    <w:semiHidden/>
    <w:unhideWhenUsed/>
    <w:rsid w:val="00400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8;&#1084;&#1072;&#1085;&#1086;&#1074;&#1086;\Desktop\1%20(3).docx" TargetMode="External"/><Relationship Id="rId13" Type="http://schemas.openxmlformats.org/officeDocument/2006/relationships/hyperlink" Target="consultantplus://offline/ref=68A2B5F0BFCB25FA510072DF8E111E716D743F3432F5D52469E6B96EA778FA6597DCBF6B2E386F06n9I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72;&#1088;&#1084;&#1072;&#1085;&#1086;&#1074;&#1086;\Desktop\1%20(3).docx" TargetMode="External"/><Relationship Id="rId12" Type="http://schemas.openxmlformats.org/officeDocument/2006/relationships/hyperlink" Target="file:///C:\Users\&#1050;&#1072;&#1088;&#1084;&#1072;&#1085;&#1086;&#1074;&#1086;\Desktop\1%20(3).docx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88;&#1084;&#1072;&#1085;&#1086;&#1074;&#1086;\Desktop\1%20(3).docx" TargetMode="External"/><Relationship Id="rId11" Type="http://schemas.openxmlformats.org/officeDocument/2006/relationships/hyperlink" Target="file:///C:\Users\&#1050;&#1072;&#1088;&#1084;&#1072;&#1085;&#1086;&#1074;&#1086;\Desktop\1%20(3).docx" TargetMode="External"/><Relationship Id="rId5" Type="http://schemas.openxmlformats.org/officeDocument/2006/relationships/hyperlink" Target="file:///C:\Users\&#1050;&#1072;&#1088;&#1084;&#1072;&#1085;&#1086;&#1074;&#1086;\Desktop\1%20(3)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50;&#1072;&#1088;&#1084;&#1072;&#1085;&#1086;&#1074;&#1086;\Desktop\1%20(3).docx" TargetMode="External"/><Relationship Id="rId4" Type="http://schemas.openxmlformats.org/officeDocument/2006/relationships/hyperlink" Target="file:///C:\Users\&#1050;&#1072;&#1088;&#1084;&#1072;&#1085;&#1086;&#1074;&#1086;\Desktop\1%20(3).docx" TargetMode="External"/><Relationship Id="rId9" Type="http://schemas.openxmlformats.org/officeDocument/2006/relationships/hyperlink" Target="file:///C:\Users\&#1050;&#1072;&#1088;&#1084;&#1072;&#1085;&#1086;&#1074;&#1086;\Desktop\1%20(3).docx" TargetMode="External"/><Relationship Id="rId14" Type="http://schemas.openxmlformats.org/officeDocument/2006/relationships/hyperlink" Target="consultantplus://offline/ref=68A2B5F0BFCB25FA510072DF8E111E716D743F3432F5D52469E6B96EA778FA6597DCBF6Bn2I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2121</Words>
  <Characters>12092</Characters>
  <Application>Microsoft Office Word</Application>
  <DocSecurity>0</DocSecurity>
  <Lines>100</Lines>
  <Paragraphs>28</Paragraphs>
  <ScaleCrop>false</ScaleCrop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Верхнелюбажский СС</cp:lastModifiedBy>
  <cp:revision>9</cp:revision>
  <cp:lastPrinted>2019-11-08T06:36:00Z</cp:lastPrinted>
  <dcterms:created xsi:type="dcterms:W3CDTF">2019-08-24T07:08:00Z</dcterms:created>
  <dcterms:modified xsi:type="dcterms:W3CDTF">2019-11-08T07:12:00Z</dcterms:modified>
</cp:coreProperties>
</file>